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CE7" w14:textId="77777777" w:rsidR="00DA0AD0" w:rsidRDefault="00DA0AD0" w:rsidP="00DA0AD0">
      <w:pPr>
        <w:jc w:val="center"/>
        <w:rPr>
          <w:b/>
          <w:color w:val="FF0000"/>
          <w:sz w:val="28"/>
          <w:szCs w:val="28"/>
        </w:rPr>
      </w:pPr>
      <w:r w:rsidRPr="00D62D94">
        <w:rPr>
          <w:b/>
          <w:noProof/>
          <w:color w:val="FF0000"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C9ACB18" wp14:editId="7A471977">
            <wp:simplePos x="0" y="0"/>
            <wp:positionH relativeFrom="margin">
              <wp:posOffset>-213360</wp:posOffset>
            </wp:positionH>
            <wp:positionV relativeFrom="page">
              <wp:posOffset>83820</wp:posOffset>
            </wp:positionV>
            <wp:extent cx="1508760" cy="1150620"/>
            <wp:effectExtent l="0" t="0" r="0" b="0"/>
            <wp:wrapSquare wrapText="bothSides"/>
            <wp:docPr id="1639995946" name="Picture 1639995946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94059" name="Picture 1227894059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7AD87" w14:textId="2A42BF2B" w:rsidR="00DA0AD0" w:rsidRPr="00DA0AD0" w:rsidRDefault="00DA0AD0" w:rsidP="00DA0AD0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Pr="00DA0AD0">
        <w:rPr>
          <w:b/>
          <w:color w:val="FF0000"/>
          <w:sz w:val="28"/>
          <w:szCs w:val="28"/>
        </w:rPr>
        <w:t>MAYDAY MADNESS</w:t>
      </w:r>
      <w:r w:rsidR="00AB0F48">
        <w:rPr>
          <w:b/>
          <w:color w:val="FF0000"/>
          <w:sz w:val="28"/>
          <w:szCs w:val="28"/>
        </w:rPr>
        <w:t xml:space="preserve"> 2025</w:t>
      </w:r>
    </w:p>
    <w:p w14:paraId="15D23D4F" w14:textId="77777777" w:rsidR="004818A1" w:rsidRDefault="004818A1" w:rsidP="004818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OFFICIALS SHEET</w:t>
      </w:r>
    </w:p>
    <w:p w14:paraId="3D86ACCE" w14:textId="77777777" w:rsidR="004818A1" w:rsidRDefault="004818A1" w:rsidP="0048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Club:</w:t>
      </w:r>
    </w:p>
    <w:p w14:paraId="72A04202" w14:textId="77777777" w:rsidR="004818A1" w:rsidRDefault="004818A1" w:rsidP="0048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 Contact Name:</w:t>
      </w:r>
    </w:p>
    <w:p w14:paraId="09114B81" w14:textId="77777777" w:rsidR="004818A1" w:rsidRDefault="004818A1" w:rsidP="0048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>STO Email Address: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678"/>
        <w:gridCol w:w="1276"/>
        <w:gridCol w:w="1559"/>
        <w:gridCol w:w="1560"/>
        <w:gridCol w:w="1559"/>
      </w:tblGrid>
      <w:tr w:rsidR="004818A1" w14:paraId="723C53F9" w14:textId="77777777" w:rsidTr="0073637C">
        <w:tc>
          <w:tcPr>
            <w:tcW w:w="4678" w:type="dxa"/>
            <w:shd w:val="clear" w:color="auto" w:fill="FF0000"/>
          </w:tcPr>
          <w:p w14:paraId="778A423E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276" w:type="dxa"/>
            <w:shd w:val="clear" w:color="auto" w:fill="FF0000"/>
          </w:tcPr>
          <w:p w14:paraId="0E1C2F13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DUTY</w:t>
            </w:r>
          </w:p>
        </w:tc>
        <w:tc>
          <w:tcPr>
            <w:tcW w:w="1559" w:type="dxa"/>
            <w:shd w:val="clear" w:color="auto" w:fill="FF0000"/>
          </w:tcPr>
          <w:p w14:paraId="6A46AAC4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1</w:t>
            </w:r>
          </w:p>
        </w:tc>
        <w:tc>
          <w:tcPr>
            <w:tcW w:w="1560" w:type="dxa"/>
            <w:shd w:val="clear" w:color="auto" w:fill="FF0000"/>
          </w:tcPr>
          <w:p w14:paraId="34120A41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 2</w:t>
            </w:r>
          </w:p>
        </w:tc>
        <w:tc>
          <w:tcPr>
            <w:tcW w:w="1559" w:type="dxa"/>
            <w:shd w:val="clear" w:color="auto" w:fill="FF0000"/>
          </w:tcPr>
          <w:p w14:paraId="33202C6A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7454BF50" w14:textId="77777777" w:rsidR="004818A1" w:rsidRDefault="004818A1" w:rsidP="00736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REQUIRED</w:t>
            </w:r>
          </w:p>
        </w:tc>
      </w:tr>
      <w:tr w:rsidR="004818A1" w14:paraId="0AFFAFD6" w14:textId="77777777" w:rsidTr="0073637C">
        <w:tc>
          <w:tcPr>
            <w:tcW w:w="4678" w:type="dxa"/>
          </w:tcPr>
          <w:p w14:paraId="0F6E77A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1602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2257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6303C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954ED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68E72C9" w14:textId="77777777" w:rsidTr="0073637C">
        <w:tc>
          <w:tcPr>
            <w:tcW w:w="4678" w:type="dxa"/>
          </w:tcPr>
          <w:p w14:paraId="0E094AA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1E56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B4AA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7AFFF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B96A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21257D05" w14:textId="77777777" w:rsidTr="0073637C">
        <w:tc>
          <w:tcPr>
            <w:tcW w:w="4678" w:type="dxa"/>
          </w:tcPr>
          <w:p w14:paraId="11D649C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86EE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4063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1015F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7B3B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75A687DC" w14:textId="77777777" w:rsidTr="0073637C">
        <w:tc>
          <w:tcPr>
            <w:tcW w:w="4678" w:type="dxa"/>
          </w:tcPr>
          <w:p w14:paraId="3639FBF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84E43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33DA8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52A6D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7320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3ADA866" w14:textId="77777777" w:rsidTr="0073637C">
        <w:tc>
          <w:tcPr>
            <w:tcW w:w="4678" w:type="dxa"/>
          </w:tcPr>
          <w:p w14:paraId="10B6FCE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11F0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04C1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D34A6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9E83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5F646996" w14:textId="77777777" w:rsidTr="0073637C">
        <w:tc>
          <w:tcPr>
            <w:tcW w:w="4678" w:type="dxa"/>
          </w:tcPr>
          <w:p w14:paraId="3822098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53E6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C83A5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728FD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05178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58ACB40" w14:textId="77777777" w:rsidTr="0073637C">
        <w:tc>
          <w:tcPr>
            <w:tcW w:w="4678" w:type="dxa"/>
          </w:tcPr>
          <w:p w14:paraId="2A338DB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0606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E13D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1D396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0647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19DBC1EF" w14:textId="77777777" w:rsidTr="0073637C">
        <w:tc>
          <w:tcPr>
            <w:tcW w:w="4678" w:type="dxa"/>
          </w:tcPr>
          <w:p w14:paraId="28A41B8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C2177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0AF3E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3B4C7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24F5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09E82BF" w14:textId="77777777" w:rsidTr="0073637C">
        <w:tc>
          <w:tcPr>
            <w:tcW w:w="4678" w:type="dxa"/>
          </w:tcPr>
          <w:p w14:paraId="1EABC02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8235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1764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9DA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3959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44B5697F" w14:textId="77777777" w:rsidTr="0073637C">
        <w:tc>
          <w:tcPr>
            <w:tcW w:w="4678" w:type="dxa"/>
          </w:tcPr>
          <w:p w14:paraId="5C0A988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B37C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E7E1C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CE4FC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6C0F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7B300A4" w14:textId="77777777" w:rsidTr="0073637C">
        <w:tc>
          <w:tcPr>
            <w:tcW w:w="4678" w:type="dxa"/>
          </w:tcPr>
          <w:p w14:paraId="7E9CF59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6947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BA2A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9CBF2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5F3CF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662BB30" w14:textId="77777777" w:rsidTr="0073637C">
        <w:tc>
          <w:tcPr>
            <w:tcW w:w="4678" w:type="dxa"/>
          </w:tcPr>
          <w:p w14:paraId="792C416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D71F7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EA72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EEF8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8445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72647C0D" w14:textId="77777777" w:rsidTr="0073637C">
        <w:tc>
          <w:tcPr>
            <w:tcW w:w="4678" w:type="dxa"/>
          </w:tcPr>
          <w:p w14:paraId="04B3E46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DED3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92B18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B21BC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08BE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2B1EB57" w14:textId="77777777" w:rsidTr="0073637C">
        <w:tc>
          <w:tcPr>
            <w:tcW w:w="4678" w:type="dxa"/>
          </w:tcPr>
          <w:p w14:paraId="13F7FC1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E60C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2D5F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7E06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E9215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5AB589C2" w14:textId="77777777" w:rsidTr="0073637C">
        <w:tc>
          <w:tcPr>
            <w:tcW w:w="4678" w:type="dxa"/>
          </w:tcPr>
          <w:p w14:paraId="6E9E3A6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44EE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4A02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40F20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90D12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68DCE1A2" w14:textId="77777777" w:rsidTr="0073637C">
        <w:tc>
          <w:tcPr>
            <w:tcW w:w="4678" w:type="dxa"/>
          </w:tcPr>
          <w:p w14:paraId="0172AC3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5CAE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571E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6FB7E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EAFD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2C17D0EF" w14:textId="77777777" w:rsidTr="0073637C">
        <w:tc>
          <w:tcPr>
            <w:tcW w:w="4678" w:type="dxa"/>
          </w:tcPr>
          <w:p w14:paraId="7CC900D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1C45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548A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00A70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47D4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6A14510D" w14:textId="77777777" w:rsidTr="0073637C">
        <w:tc>
          <w:tcPr>
            <w:tcW w:w="4678" w:type="dxa"/>
          </w:tcPr>
          <w:p w14:paraId="28B7322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AAC2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BF6D1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B879C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25B16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32F95C1" w14:textId="77777777" w:rsidTr="0073637C">
        <w:tc>
          <w:tcPr>
            <w:tcW w:w="4678" w:type="dxa"/>
          </w:tcPr>
          <w:p w14:paraId="2876513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7721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1C46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57DB7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8C15D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42DD356C" w14:textId="77777777" w:rsidTr="0073637C">
        <w:tc>
          <w:tcPr>
            <w:tcW w:w="4678" w:type="dxa"/>
          </w:tcPr>
          <w:p w14:paraId="4390D81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FC9E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B2201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86563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674D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706AABDF" w14:textId="77777777" w:rsidTr="0073637C">
        <w:tc>
          <w:tcPr>
            <w:tcW w:w="4678" w:type="dxa"/>
          </w:tcPr>
          <w:p w14:paraId="3B57377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F8ACA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427E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7BD3A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4C9B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1A6B3D17" w14:textId="77777777" w:rsidTr="0073637C">
        <w:tc>
          <w:tcPr>
            <w:tcW w:w="4678" w:type="dxa"/>
          </w:tcPr>
          <w:p w14:paraId="47506DA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C031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ED47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095D5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F1F2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55C0ED02" w14:textId="77777777" w:rsidTr="0073637C">
        <w:tc>
          <w:tcPr>
            <w:tcW w:w="4678" w:type="dxa"/>
          </w:tcPr>
          <w:p w14:paraId="1F13631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C302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F619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2FC481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92833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8BC67C1" w14:textId="77777777" w:rsidTr="0073637C">
        <w:tc>
          <w:tcPr>
            <w:tcW w:w="4678" w:type="dxa"/>
          </w:tcPr>
          <w:p w14:paraId="655154B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B0AE0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D27E4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001AB1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0CA90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51C8633A" w14:textId="77777777" w:rsidTr="0073637C">
        <w:tc>
          <w:tcPr>
            <w:tcW w:w="4678" w:type="dxa"/>
          </w:tcPr>
          <w:p w14:paraId="3EE5092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D76F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A7C8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B774D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A78C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64108F7B" w14:textId="77777777" w:rsidTr="0073637C">
        <w:tc>
          <w:tcPr>
            <w:tcW w:w="4678" w:type="dxa"/>
          </w:tcPr>
          <w:p w14:paraId="0F93885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2CE3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D2469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ABE9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E76CD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305D8338" w14:textId="77777777" w:rsidTr="0073637C">
        <w:tc>
          <w:tcPr>
            <w:tcW w:w="4678" w:type="dxa"/>
          </w:tcPr>
          <w:p w14:paraId="6A5D4902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6BE1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6AB6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9A79B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C3F8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99D2CD4" w14:textId="77777777" w:rsidTr="0073637C">
        <w:tc>
          <w:tcPr>
            <w:tcW w:w="4678" w:type="dxa"/>
          </w:tcPr>
          <w:p w14:paraId="0E7FD42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9FF8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DD74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C9BAAE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B7BE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0054AA53" w14:textId="77777777" w:rsidTr="0073637C">
        <w:tc>
          <w:tcPr>
            <w:tcW w:w="4678" w:type="dxa"/>
          </w:tcPr>
          <w:p w14:paraId="6DCD87AC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AB658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1EDF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62E5B6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13594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75098DE5" w14:textId="77777777" w:rsidTr="0073637C">
        <w:tc>
          <w:tcPr>
            <w:tcW w:w="4678" w:type="dxa"/>
          </w:tcPr>
          <w:p w14:paraId="4B16E81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2FEE5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96A0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B6BD9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94BC5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  <w:tr w:rsidR="004818A1" w14:paraId="5917AC1B" w14:textId="77777777" w:rsidTr="0073637C">
        <w:tc>
          <w:tcPr>
            <w:tcW w:w="4678" w:type="dxa"/>
          </w:tcPr>
          <w:p w14:paraId="0A9590EB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52B43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B98367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F2ECFF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ABFAA" w14:textId="77777777" w:rsidR="004818A1" w:rsidRDefault="004818A1" w:rsidP="0073637C">
            <w:pPr>
              <w:rPr>
                <w:b/>
                <w:sz w:val="24"/>
                <w:szCs w:val="24"/>
              </w:rPr>
            </w:pPr>
          </w:p>
        </w:tc>
      </w:tr>
    </w:tbl>
    <w:p w14:paraId="089E5A2E" w14:textId="3ED508D2" w:rsidR="004F25E9" w:rsidRPr="004818A1" w:rsidRDefault="004818A1" w:rsidP="004818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and returned to Gillian </w:t>
      </w:r>
      <w:proofErr w:type="spellStart"/>
      <w:r>
        <w:rPr>
          <w:b/>
          <w:sz w:val="24"/>
          <w:szCs w:val="24"/>
        </w:rPr>
        <w:t>Cardno</w:t>
      </w:r>
      <w:proofErr w:type="spellEnd"/>
      <w:r>
        <w:rPr>
          <w:b/>
          <w:sz w:val="24"/>
          <w:szCs w:val="24"/>
        </w:rPr>
        <w:t xml:space="preserve">-Strachan @ </w:t>
      </w:r>
      <w:hyperlink r:id="rId7" w:history="1">
        <w:r w:rsidRPr="00241FEB">
          <w:rPr>
            <w:rStyle w:val="Hyperlink"/>
            <w:b/>
            <w:sz w:val="24"/>
            <w:szCs w:val="24"/>
          </w:rPr>
          <w:t>stobrochasc@gmail.com</w:t>
        </w:r>
      </w:hyperlink>
      <w:r>
        <w:rPr>
          <w:b/>
          <w:sz w:val="24"/>
          <w:szCs w:val="24"/>
        </w:rPr>
        <w:t xml:space="preserve"> no later than 5pm on Friday 18</w:t>
      </w:r>
      <w:r w:rsidRPr="00827FD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2025.</w:t>
      </w:r>
    </w:p>
    <w:sectPr w:rsidR="004F25E9" w:rsidRPr="004818A1" w:rsidSect="00F86684">
      <w:headerReference w:type="default" r:id="rId8"/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E2C9" w14:textId="77777777" w:rsidR="00500E83" w:rsidRDefault="00500E83" w:rsidP="004F25E9">
      <w:pPr>
        <w:spacing w:after="0" w:line="240" w:lineRule="auto"/>
      </w:pPr>
      <w:r>
        <w:separator/>
      </w:r>
    </w:p>
  </w:endnote>
  <w:endnote w:type="continuationSeparator" w:id="0">
    <w:p w14:paraId="6D894FA9" w14:textId="77777777" w:rsidR="00500E83" w:rsidRDefault="00500E83" w:rsidP="004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52CF" w14:textId="6D6180C1" w:rsidR="00F86684" w:rsidRPr="00F86684" w:rsidRDefault="00F86684">
    <w:pPr>
      <w:pStyle w:val="Footer"/>
    </w:pPr>
    <w:r>
      <w:ptab w:relativeTo="margin" w:alignment="center" w:leader="none"/>
    </w:r>
    <w:r>
      <w:tab/>
    </w:r>
    <w:r>
      <w:rPr>
        <w:b/>
        <w:bCs/>
      </w:rPr>
      <w:t>L2/ND/031/MAY25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4FCA" w14:textId="77777777" w:rsidR="00500E83" w:rsidRDefault="00500E83" w:rsidP="004F25E9">
      <w:pPr>
        <w:spacing w:after="0" w:line="240" w:lineRule="auto"/>
      </w:pPr>
      <w:r>
        <w:separator/>
      </w:r>
    </w:p>
  </w:footnote>
  <w:footnote w:type="continuationSeparator" w:id="0">
    <w:p w14:paraId="18393994" w14:textId="77777777" w:rsidR="00500E83" w:rsidRDefault="00500E83" w:rsidP="004F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7F9B" w14:textId="092E7C07" w:rsidR="004F25E9" w:rsidRPr="00DA0AD0" w:rsidRDefault="004F25E9" w:rsidP="004F25E9">
    <w:pPr>
      <w:pStyle w:val="Header"/>
    </w:pPr>
    <w:r>
      <w:rPr>
        <w:b/>
        <w:noProof/>
        <w:color w:val="FF0000"/>
        <w:sz w:val="40"/>
        <w:szCs w:val="40"/>
        <w:lang w:eastAsia="en-GB"/>
      </w:rPr>
      <w:tab/>
    </w:r>
    <w:r>
      <w:rPr>
        <w:b/>
        <w:noProof/>
        <w:color w:val="FF0000"/>
        <w:sz w:val="40"/>
        <w:szCs w:val="40"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9"/>
    <w:rsid w:val="0000470A"/>
    <w:rsid w:val="00264A7E"/>
    <w:rsid w:val="0033420B"/>
    <w:rsid w:val="004818A1"/>
    <w:rsid w:val="004F25E9"/>
    <w:rsid w:val="00500E83"/>
    <w:rsid w:val="00601753"/>
    <w:rsid w:val="006D3A30"/>
    <w:rsid w:val="00820778"/>
    <w:rsid w:val="00856F96"/>
    <w:rsid w:val="00977255"/>
    <w:rsid w:val="00A72207"/>
    <w:rsid w:val="00AB0F48"/>
    <w:rsid w:val="00AF56D8"/>
    <w:rsid w:val="00DA0AD0"/>
    <w:rsid w:val="00F8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1832"/>
  <w15:chartTrackingRefBased/>
  <w15:docId w15:val="{A8E0EEA1-D21E-44C1-A572-CF9521B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E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5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5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5E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5E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5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25E9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F25E9"/>
  </w:style>
  <w:style w:type="paragraph" w:styleId="Footer">
    <w:name w:val="footer"/>
    <w:basedOn w:val="Normal"/>
    <w:link w:val="FooterChar"/>
    <w:uiPriority w:val="99"/>
    <w:unhideWhenUsed/>
    <w:rsid w:val="004F25E9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F25E9"/>
  </w:style>
  <w:style w:type="table" w:styleId="TableGrid">
    <w:name w:val="Table Grid"/>
    <w:basedOn w:val="TableNormal"/>
    <w:uiPriority w:val="39"/>
    <w:rsid w:val="004F25E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18A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obrochas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 ASC Secretary</dc:creator>
  <cp:keywords/>
  <dc:description/>
  <cp:lastModifiedBy>Broch ASC Secretary</cp:lastModifiedBy>
  <cp:revision>2</cp:revision>
  <dcterms:created xsi:type="dcterms:W3CDTF">2025-02-04T15:32:00Z</dcterms:created>
  <dcterms:modified xsi:type="dcterms:W3CDTF">2025-02-04T15:32:00Z</dcterms:modified>
</cp:coreProperties>
</file>